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  <w:t>重庆市卫生健康委员会</w:t>
      </w:r>
      <w:r>
        <w:rPr>
          <w:rFonts w:hint="default" w:ascii="Times New Roman" w:hAnsi="Times New Roman" w:eastAsia="方正小标宋_GBK" w:cs="Times New Roman"/>
          <w:color w:val="000000"/>
          <w:sz w:val="44"/>
        </w:rPr>
        <w:t>政府信息公开申请表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lang w:eastAsia="zh-CN"/>
        </w:rPr>
        <w:t>编号：</w:t>
      </w:r>
    </w:p>
    <w:tbl>
      <w:tblPr>
        <w:tblStyle w:val="5"/>
        <w:tblpPr w:leftFromText="180" w:rightFromText="180" w:vertAnchor="text" w:horzAnchor="page" w:tblpX="1653" w:tblpY="404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内容描述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 光盘</w:t>
            </w:r>
          </w:p>
        </w:tc>
        <w:tc>
          <w:tcPr>
            <w:tcW w:w="4680" w:type="dxa"/>
            <w:gridSpan w:val="3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本人（单位）承诺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获取政府信息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后，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申请人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/>
    </w:p>
    <w:sectPr>
      <w:pgSz w:w="11906" w:h="16838"/>
      <w:pgMar w:top="1587" w:right="1474" w:bottom="1304" w:left="1587" w:header="851" w:footer="1474" w:gutter="0"/>
      <w:pgNumType w:fmt="numberInDas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1AAD"/>
    <w:rsid w:val="7F7F1A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2019-11-04T03:25:00Z</dcterms:created>
  <dc:creator>罗建梅</dc:creator>
  <cp:lastModifiedBy>罗建梅</cp:lastModifiedBy>
  <dcterms:modified xsi:type="dcterms:W3CDTF">2019-11-04T03:26:13Z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